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D28A" w14:textId="77777777" w:rsidR="00FE47D6" w:rsidRPr="003C5476" w:rsidRDefault="00FE47D6" w:rsidP="00FE47D6">
      <w:pPr>
        <w:spacing w:before="240"/>
        <w:rPr>
          <w:rFonts w:ascii="Arial" w:hAnsi="Arial" w:cs="Arial"/>
          <w:b/>
          <w:sz w:val="44"/>
          <w:u w:val="single"/>
        </w:rPr>
      </w:pPr>
      <w:r w:rsidRPr="003C5476">
        <w:rPr>
          <w:rFonts w:ascii="Arial" w:hAnsi="Arial" w:cs="Arial"/>
          <w:b/>
          <w:sz w:val="44"/>
          <w:u w:val="single"/>
        </w:rPr>
        <w:t>Required Project</w:t>
      </w:r>
    </w:p>
    <w:p w14:paraId="68ABAFA7" w14:textId="77777777" w:rsidR="00FE47D6" w:rsidRDefault="00FE47D6" w:rsidP="00FE47D6">
      <w:pPr>
        <w:spacing w:before="240"/>
        <w:rPr>
          <w:rFonts w:ascii="Arial" w:hAnsi="Arial" w:cs="Arial"/>
          <w:b/>
          <w:u w:val="single"/>
        </w:rPr>
      </w:pPr>
    </w:p>
    <w:p w14:paraId="1D7E8A5D" w14:textId="77777777" w:rsidR="00FE47D6" w:rsidRPr="00A77E1E" w:rsidRDefault="00FE47D6" w:rsidP="00FE47D6">
      <w:pPr>
        <w:spacing w:before="240"/>
        <w:ind w:right="540"/>
        <w:rPr>
          <w:rFonts w:ascii="Arial" w:hAnsi="Arial" w:cs="Arial"/>
          <w:b/>
          <w:u w:val="single"/>
        </w:rPr>
      </w:pPr>
      <w:r w:rsidRPr="00A77E1E">
        <w:rPr>
          <w:rFonts w:ascii="Arial" w:hAnsi="Arial" w:cs="Arial"/>
          <w:b/>
          <w:u w:val="single"/>
        </w:rPr>
        <w:t xml:space="preserve">Required Project </w:t>
      </w:r>
      <w:r>
        <w:rPr>
          <w:rFonts w:ascii="Arial" w:hAnsi="Arial" w:cs="Arial"/>
          <w:b/>
          <w:u w:val="single"/>
        </w:rPr>
        <w:t>E</w:t>
      </w:r>
      <w:r w:rsidRPr="00A77E1E">
        <w:rPr>
          <w:rFonts w:ascii="Arial" w:hAnsi="Arial" w:cs="Arial"/>
          <w:b/>
          <w:u w:val="single"/>
        </w:rPr>
        <w:t>lements:</w:t>
      </w:r>
      <w:r w:rsidRPr="003C5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77E1E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should demonstrate </w:t>
      </w:r>
      <w:r w:rsidRPr="00A77E1E">
        <w:rPr>
          <w:rFonts w:ascii="Arial" w:hAnsi="Arial" w:cs="Arial"/>
        </w:rPr>
        <w:t>each of the following elements</w:t>
      </w:r>
      <w:r>
        <w:rPr>
          <w:rFonts w:ascii="Arial" w:hAnsi="Arial" w:cs="Arial"/>
        </w:rPr>
        <w:t>)</w:t>
      </w:r>
    </w:p>
    <w:p w14:paraId="1A8ECC75" w14:textId="77777777" w:rsidR="00FE47D6" w:rsidRPr="00967243" w:rsidRDefault="00FE47D6" w:rsidP="00FE47D6">
      <w:pPr>
        <w:numPr>
          <w:ilvl w:val="0"/>
          <w:numId w:val="1"/>
        </w:numPr>
        <w:spacing w:before="120"/>
        <w:ind w:left="450" w:right="540"/>
        <w:rPr>
          <w:rFonts w:ascii="Arial" w:hAnsi="Arial" w:cs="Arial"/>
          <w:sz w:val="24"/>
          <w:szCs w:val="24"/>
        </w:rPr>
      </w:pPr>
      <w:r w:rsidRPr="00967243">
        <w:rPr>
          <w:rFonts w:ascii="Arial" w:hAnsi="Arial" w:cs="Arial"/>
          <w:i/>
          <w:iCs/>
          <w:sz w:val="24"/>
          <w:szCs w:val="24"/>
          <w:u w:val="single"/>
        </w:rPr>
        <w:t xml:space="preserve">Define and Characterize a Sub-Population of Interest: </w:t>
      </w:r>
      <w:r w:rsidRPr="00967243">
        <w:rPr>
          <w:rFonts w:ascii="Arial" w:hAnsi="Arial" w:cs="Arial"/>
          <w:i/>
          <w:iCs/>
          <w:sz w:val="24"/>
          <w:szCs w:val="24"/>
          <w:u w:val="single"/>
        </w:rPr>
        <w:br/>
      </w:r>
      <w:r w:rsidRPr="00967243">
        <w:rPr>
          <w:rFonts w:ascii="Arial" w:hAnsi="Arial" w:cs="Arial"/>
          <w:sz w:val="24"/>
          <w:szCs w:val="24"/>
        </w:rPr>
        <w:t xml:space="preserve">This could be defined by geography (e.g., county or neighborhood), by race-ethnicity, by gender / sexuality, by risk group, or by disease-focus. Provide as much data specific to your sub-population as possible, including demographic and socioeconomic characteristics, and/or health behavior / health status indicators.  Use appropriate data presentation tools (graphs, tables, maps, </w:t>
      </w:r>
      <w:proofErr w:type="spellStart"/>
      <w:r w:rsidRPr="00967243">
        <w:rPr>
          <w:rFonts w:ascii="Arial" w:hAnsi="Arial" w:cs="Arial"/>
          <w:sz w:val="24"/>
          <w:szCs w:val="24"/>
        </w:rPr>
        <w:t>etc</w:t>
      </w:r>
      <w:proofErr w:type="spellEnd"/>
      <w:r w:rsidRPr="00967243">
        <w:rPr>
          <w:rFonts w:ascii="Arial" w:hAnsi="Arial" w:cs="Arial"/>
          <w:sz w:val="24"/>
          <w:szCs w:val="24"/>
        </w:rPr>
        <w:t>) as needed to communicate effectively.</w:t>
      </w:r>
      <w:r w:rsidRPr="00967243">
        <w:rPr>
          <w:rFonts w:ascii="Arial" w:hAnsi="Arial" w:cs="Arial"/>
          <w:sz w:val="24"/>
          <w:szCs w:val="24"/>
        </w:rPr>
        <w:br/>
      </w:r>
    </w:p>
    <w:p w14:paraId="73466098" w14:textId="77777777" w:rsidR="00FE47D6" w:rsidRDefault="00FE47D6" w:rsidP="00FE47D6">
      <w:pPr>
        <w:numPr>
          <w:ilvl w:val="0"/>
          <w:numId w:val="1"/>
        </w:numPr>
        <w:spacing w:before="120"/>
        <w:ind w:left="450" w:right="540"/>
        <w:rPr>
          <w:rFonts w:ascii="Arial" w:hAnsi="Arial" w:cs="Arial"/>
          <w:sz w:val="24"/>
          <w:szCs w:val="24"/>
        </w:rPr>
      </w:pPr>
      <w:r w:rsidRPr="00967243">
        <w:rPr>
          <w:rFonts w:ascii="Arial" w:hAnsi="Arial" w:cs="Arial"/>
          <w:i/>
          <w:iCs/>
          <w:sz w:val="24"/>
          <w:szCs w:val="24"/>
          <w:u w:val="single"/>
        </w:rPr>
        <w:t>Define and Quantify a Specific Health Need in this Sub-Population:</w:t>
      </w:r>
      <w:r w:rsidRPr="00967243">
        <w:rPr>
          <w:rFonts w:ascii="Arial" w:hAnsi="Arial" w:cs="Arial"/>
          <w:sz w:val="24"/>
          <w:szCs w:val="24"/>
        </w:rPr>
        <w:br/>
        <w:t xml:space="preserve">A population health need may be defined as a health behavior (e.g., smoking/vaping, unsafe sex, mask-wearing, </w:t>
      </w:r>
      <w:proofErr w:type="spellStart"/>
      <w:r w:rsidRPr="00967243">
        <w:rPr>
          <w:rFonts w:ascii="Arial" w:hAnsi="Arial" w:cs="Arial"/>
          <w:sz w:val="24"/>
          <w:szCs w:val="24"/>
        </w:rPr>
        <w:t>etc</w:t>
      </w:r>
      <w:proofErr w:type="spellEnd"/>
      <w:r w:rsidRPr="00967243">
        <w:rPr>
          <w:rFonts w:ascii="Arial" w:hAnsi="Arial" w:cs="Arial"/>
          <w:sz w:val="24"/>
          <w:szCs w:val="24"/>
        </w:rPr>
        <w:t xml:space="preserve">), a health risk factor (e.g., obesity), a vaccine-preventable illness (e.g., influenza/pneumonia), a medical condition amenable to secondary prevention (e.g., hypertension, diabetes, or cholesterol control); adverse health utilization (e.g., asthma ED visits, stroke hospitalizations, </w:t>
      </w:r>
      <w:proofErr w:type="spellStart"/>
      <w:r w:rsidRPr="00967243">
        <w:rPr>
          <w:rFonts w:ascii="Arial" w:hAnsi="Arial" w:cs="Arial"/>
          <w:sz w:val="24"/>
          <w:szCs w:val="24"/>
        </w:rPr>
        <w:t>etc</w:t>
      </w:r>
      <w:proofErr w:type="spellEnd"/>
      <w:r w:rsidRPr="00967243">
        <w:rPr>
          <w:rFonts w:ascii="Arial" w:hAnsi="Arial" w:cs="Arial"/>
          <w:sz w:val="24"/>
          <w:szCs w:val="24"/>
        </w:rPr>
        <w:t xml:space="preserve">), a population-level health outcome (e.g., mortality, YPLL-75, </w:t>
      </w:r>
      <w:proofErr w:type="spellStart"/>
      <w:r w:rsidRPr="00967243">
        <w:rPr>
          <w:rFonts w:ascii="Arial" w:hAnsi="Arial" w:cs="Arial"/>
          <w:sz w:val="24"/>
          <w:szCs w:val="24"/>
        </w:rPr>
        <w:t>etc</w:t>
      </w:r>
      <w:proofErr w:type="spellEnd"/>
      <w:r w:rsidRPr="00967243">
        <w:rPr>
          <w:rFonts w:ascii="Arial" w:hAnsi="Arial" w:cs="Arial"/>
          <w:sz w:val="24"/>
          <w:szCs w:val="24"/>
        </w:rPr>
        <w:t xml:space="preserve">) or a racial health disparity (e.g., infant mortality, late-stage diagnosis of colorectal cancer, etc.) </w:t>
      </w:r>
      <w:r>
        <w:rPr>
          <w:rFonts w:ascii="Arial" w:hAnsi="Arial" w:cs="Arial"/>
          <w:sz w:val="24"/>
          <w:szCs w:val="24"/>
        </w:rPr>
        <w:br/>
      </w:r>
    </w:p>
    <w:p w14:paraId="6DF49AFB" w14:textId="77777777" w:rsidR="00FE47D6" w:rsidRPr="001C7F3D" w:rsidRDefault="00FE47D6" w:rsidP="00FE47D6">
      <w:pPr>
        <w:shd w:val="clear" w:color="auto" w:fill="D0CECE" w:themeFill="background2" w:themeFillShade="E6"/>
        <w:spacing w:before="120"/>
        <w:ind w:right="540"/>
        <w:rPr>
          <w:rFonts w:ascii="Arial" w:hAnsi="Arial" w:cs="Arial"/>
          <w:b/>
          <w:sz w:val="24"/>
          <w:szCs w:val="24"/>
        </w:rPr>
      </w:pPr>
      <w:r w:rsidRPr="001C7F3D">
        <w:rPr>
          <w:rFonts w:ascii="Arial" w:hAnsi="Arial" w:cs="Arial"/>
          <w:b/>
          <w:sz w:val="24"/>
          <w:szCs w:val="24"/>
        </w:rPr>
        <w:t xml:space="preserve">OPTIONAL ELEMENTS FOR LONGER ROTATIONS: </w:t>
      </w:r>
    </w:p>
    <w:p w14:paraId="5BEA8173" w14:textId="77777777" w:rsidR="00FE47D6" w:rsidRPr="00967243" w:rsidRDefault="00FE47D6" w:rsidP="00FE47D6">
      <w:pPr>
        <w:numPr>
          <w:ilvl w:val="0"/>
          <w:numId w:val="1"/>
        </w:numPr>
        <w:shd w:val="clear" w:color="auto" w:fill="D0CECE" w:themeFill="background2" w:themeFillShade="E6"/>
        <w:spacing w:before="120"/>
        <w:ind w:left="450"/>
        <w:rPr>
          <w:rFonts w:ascii="Arial" w:hAnsi="Arial" w:cs="Arial"/>
          <w:sz w:val="24"/>
          <w:szCs w:val="24"/>
        </w:rPr>
      </w:pPr>
      <w:r w:rsidRPr="00967243">
        <w:rPr>
          <w:rFonts w:ascii="Arial" w:hAnsi="Arial" w:cs="Arial"/>
          <w:i/>
          <w:iCs/>
          <w:sz w:val="24"/>
          <w:szCs w:val="24"/>
          <w:u w:val="single"/>
        </w:rPr>
        <w:t>Define the Specific Metrics and Data Sources Available to Measure Improvement:</w:t>
      </w:r>
      <w:r w:rsidRPr="00967243">
        <w:rPr>
          <w:rFonts w:ascii="Arial" w:hAnsi="Arial" w:cs="Arial"/>
          <w:sz w:val="24"/>
          <w:szCs w:val="24"/>
        </w:rPr>
        <w:br/>
        <w:t xml:space="preserve">Choose a specific metric by which you will gauge the success or failure of your </w:t>
      </w:r>
      <w:proofErr w:type="gramStart"/>
      <w:r w:rsidRPr="00967243">
        <w:rPr>
          <w:rFonts w:ascii="Arial" w:hAnsi="Arial" w:cs="Arial"/>
          <w:sz w:val="24"/>
          <w:szCs w:val="24"/>
        </w:rPr>
        <w:t>intervention;  document</w:t>
      </w:r>
      <w:proofErr w:type="gramEnd"/>
      <w:r w:rsidRPr="00967243">
        <w:rPr>
          <w:rFonts w:ascii="Arial" w:hAnsi="Arial" w:cs="Arial"/>
          <w:sz w:val="24"/>
          <w:szCs w:val="24"/>
        </w:rPr>
        <w:t xml:space="preserve"> the availability of this metric, and its timeliness (how frequently is this metric measured and reported) and its granularity (availability at what geographic level and with what demographic stratification [age, race-ethnicity, poverty-level, etc.]).</w:t>
      </w:r>
      <w:r w:rsidRPr="00967243">
        <w:rPr>
          <w:rFonts w:ascii="Arial" w:hAnsi="Arial" w:cs="Arial"/>
          <w:sz w:val="24"/>
          <w:szCs w:val="24"/>
        </w:rPr>
        <w:br/>
      </w:r>
    </w:p>
    <w:p w14:paraId="4E74F2C4" w14:textId="77777777" w:rsidR="00FE47D6" w:rsidRPr="00967243" w:rsidRDefault="00FE47D6" w:rsidP="00FE47D6">
      <w:pPr>
        <w:numPr>
          <w:ilvl w:val="0"/>
          <w:numId w:val="1"/>
        </w:numPr>
        <w:shd w:val="clear" w:color="auto" w:fill="D0CECE" w:themeFill="background2" w:themeFillShade="E6"/>
        <w:spacing w:before="120"/>
        <w:ind w:left="450"/>
        <w:rPr>
          <w:rFonts w:ascii="Arial" w:hAnsi="Arial" w:cs="Arial"/>
          <w:sz w:val="24"/>
          <w:szCs w:val="24"/>
        </w:rPr>
      </w:pPr>
      <w:r w:rsidRPr="00967243">
        <w:rPr>
          <w:rFonts w:ascii="Arial" w:hAnsi="Arial" w:cs="Arial"/>
          <w:i/>
          <w:iCs/>
          <w:sz w:val="24"/>
          <w:szCs w:val="24"/>
          <w:u w:val="single"/>
        </w:rPr>
        <w:t xml:space="preserve">Propose an Evidence-Based Intervention to Improve your Targeted Health Need </w:t>
      </w:r>
      <w:r w:rsidRPr="00967243">
        <w:rPr>
          <w:rFonts w:ascii="Arial" w:hAnsi="Arial" w:cs="Arial"/>
          <w:i/>
          <w:iCs/>
          <w:sz w:val="24"/>
          <w:szCs w:val="24"/>
          <w:u w:val="single"/>
        </w:rPr>
        <w:br/>
        <w:t>in your Designated Sub-Population:</w:t>
      </w:r>
      <w:r w:rsidRPr="00967243">
        <w:rPr>
          <w:rFonts w:ascii="Arial" w:hAnsi="Arial" w:cs="Arial"/>
          <w:i/>
          <w:iCs/>
          <w:sz w:val="24"/>
          <w:szCs w:val="24"/>
          <w:u w:val="single"/>
        </w:rPr>
        <w:br/>
      </w:r>
      <w:r w:rsidRPr="00967243">
        <w:rPr>
          <w:rFonts w:ascii="Arial" w:hAnsi="Arial" w:cs="Arial"/>
          <w:sz w:val="24"/>
          <w:szCs w:val="24"/>
        </w:rPr>
        <w:t xml:space="preserve">Using the published literature and the CDC Guide to Community Services, propose an intervention that is likely (based on high-quality evidence) to make a measurable improvement in the health need you are targeting within a specific sub-population.  </w:t>
      </w:r>
      <w:r>
        <w:rPr>
          <w:rFonts w:ascii="Arial" w:hAnsi="Arial" w:cs="Arial"/>
          <w:sz w:val="24"/>
          <w:szCs w:val="24"/>
        </w:rPr>
        <w:t>Communicate this proposed intervention by means of the deliverables described on the following page.</w:t>
      </w:r>
      <w:r w:rsidRPr="00967243">
        <w:rPr>
          <w:rFonts w:ascii="Arial" w:hAnsi="Arial" w:cs="Arial"/>
          <w:sz w:val="24"/>
          <w:szCs w:val="24"/>
        </w:rPr>
        <w:br/>
      </w:r>
    </w:p>
    <w:p w14:paraId="779228CF" w14:textId="77777777" w:rsidR="00FE47D6" w:rsidRDefault="00FE47D6" w:rsidP="00FE47D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D3484B6" w14:textId="77777777" w:rsidR="00FE47D6" w:rsidRPr="00DA168C" w:rsidRDefault="00FE47D6" w:rsidP="00FE47D6">
      <w:pPr>
        <w:spacing w:after="160" w:line="259" w:lineRule="auto"/>
        <w:ind w:firstLine="450"/>
        <w:rPr>
          <w:rFonts w:ascii="Arial" w:hAnsi="Arial" w:cs="Arial"/>
          <w:b/>
          <w:bCs/>
          <w:i/>
          <w:iCs/>
          <w:sz w:val="24"/>
          <w:szCs w:val="24"/>
        </w:rPr>
      </w:pPr>
      <w:r w:rsidRPr="00DA168C">
        <w:rPr>
          <w:rFonts w:ascii="Arial" w:hAnsi="Arial" w:cs="Arial"/>
          <w:b/>
          <w:bCs/>
          <w:i/>
          <w:iCs/>
          <w:sz w:val="24"/>
          <w:szCs w:val="24"/>
        </w:rPr>
        <w:t>Format for the final project deliverables is described on the following page.</w:t>
      </w:r>
      <w:r w:rsidRPr="00DA168C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22D4092B" w14:textId="77777777" w:rsidR="00FE47D6" w:rsidRPr="003C5476" w:rsidRDefault="00FE47D6" w:rsidP="00FE47D6">
      <w:pPr>
        <w:spacing w:before="120"/>
        <w:ind w:left="90" w:right="540"/>
        <w:rPr>
          <w:rFonts w:ascii="Arial" w:hAnsi="Arial" w:cs="Arial"/>
          <w:sz w:val="24"/>
          <w:szCs w:val="24"/>
        </w:rPr>
      </w:pPr>
      <w:r w:rsidRPr="003C5476">
        <w:rPr>
          <w:rFonts w:ascii="Arial" w:hAnsi="Arial" w:cs="Arial"/>
          <w:sz w:val="24"/>
          <w:szCs w:val="24"/>
        </w:rPr>
        <w:lastRenderedPageBreak/>
        <w:br/>
      </w:r>
    </w:p>
    <w:p w14:paraId="3B70824D" w14:textId="77777777" w:rsidR="00FE47D6" w:rsidRDefault="00FE47D6" w:rsidP="00FE47D6">
      <w:pPr>
        <w:spacing w:after="160" w:line="259" w:lineRule="auto"/>
        <w:ind w:left="90" w:right="540"/>
        <w:rPr>
          <w:rFonts w:ascii="Arial" w:hAnsi="Arial" w:cs="Arial"/>
          <w:b/>
          <w:sz w:val="24"/>
          <w:u w:val="single"/>
        </w:rPr>
      </w:pPr>
    </w:p>
    <w:p w14:paraId="664388FB" w14:textId="77777777" w:rsidR="00FE47D6" w:rsidRDefault="00FE47D6" w:rsidP="00FE47D6">
      <w:pPr>
        <w:spacing w:after="160" w:line="259" w:lineRule="auto"/>
        <w:ind w:left="90" w:right="540"/>
        <w:rPr>
          <w:rFonts w:ascii="Arial" w:hAnsi="Arial" w:cs="Arial"/>
          <w:color w:val="000000"/>
          <w:sz w:val="24"/>
          <w:szCs w:val="24"/>
        </w:rPr>
      </w:pPr>
      <w:r w:rsidRPr="00744A93">
        <w:rPr>
          <w:rFonts w:ascii="Arial" w:hAnsi="Arial" w:cs="Arial"/>
          <w:b/>
          <w:sz w:val="24"/>
          <w:u w:val="single"/>
        </w:rPr>
        <w:t xml:space="preserve">Required Project </w:t>
      </w:r>
      <w:r w:rsidRPr="00744A93">
        <w:rPr>
          <w:rFonts w:ascii="Arial" w:hAnsi="Arial" w:cs="Arial"/>
          <w:b/>
          <w:sz w:val="24"/>
          <w:szCs w:val="24"/>
          <w:u w:val="single"/>
        </w:rPr>
        <w:t>Deliverables:</w:t>
      </w:r>
      <w:r w:rsidRPr="00744A9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44A93">
        <w:rPr>
          <w:rFonts w:ascii="Arial" w:hAnsi="Arial" w:cs="Arial"/>
          <w:color w:val="000000"/>
          <w:sz w:val="24"/>
          <w:szCs w:val="24"/>
        </w:rPr>
        <w:t xml:space="preserve">Each resident will produce the following deliverables for their required project by the end of the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44A93">
        <w:rPr>
          <w:rFonts w:ascii="Arial" w:hAnsi="Arial" w:cs="Arial"/>
          <w:color w:val="000000"/>
          <w:sz w:val="24"/>
          <w:szCs w:val="24"/>
        </w:rPr>
        <w:t xml:space="preserve">-week rotation: </w:t>
      </w:r>
    </w:p>
    <w:p w14:paraId="47EAEA30" w14:textId="77777777" w:rsidR="00FE47D6" w:rsidRPr="00744A93" w:rsidRDefault="00FE47D6" w:rsidP="00FE47D6">
      <w:pPr>
        <w:spacing w:after="160" w:line="259" w:lineRule="auto"/>
        <w:ind w:left="90" w:right="540"/>
        <w:rPr>
          <w:rFonts w:ascii="Arial" w:hAnsi="Arial" w:cs="Arial"/>
          <w:color w:val="000000"/>
          <w:sz w:val="24"/>
          <w:szCs w:val="24"/>
        </w:rPr>
      </w:pPr>
    </w:p>
    <w:p w14:paraId="1A270796" w14:textId="77777777" w:rsidR="00FE47D6" w:rsidRPr="00744A93" w:rsidRDefault="00FE47D6" w:rsidP="00FE47D6">
      <w:pPr>
        <w:pStyle w:val="ListParagraph"/>
        <w:numPr>
          <w:ilvl w:val="0"/>
          <w:numId w:val="2"/>
        </w:numPr>
        <w:spacing w:before="120" w:line="216" w:lineRule="auto"/>
        <w:ind w:left="450" w:right="5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744A93">
        <w:rPr>
          <w:rFonts w:ascii="Arial" w:hAnsi="Arial" w:cs="Arial"/>
          <w:b/>
          <w:bCs/>
          <w:color w:val="000000"/>
          <w:sz w:val="24"/>
          <w:szCs w:val="24"/>
        </w:rPr>
        <w:t>One-page infographic</w:t>
      </w:r>
      <w:r w:rsidRPr="00744A93">
        <w:rPr>
          <w:rFonts w:ascii="Arial" w:hAnsi="Arial" w:cs="Arial"/>
          <w:color w:val="000000"/>
          <w:sz w:val="24"/>
          <w:szCs w:val="24"/>
        </w:rPr>
        <w:t xml:space="preserve"> clearly communicating the dimensions of a public health problem or needed behavior change in a specific segment of the population</w:t>
      </w:r>
    </w:p>
    <w:p w14:paraId="665AB84B" w14:textId="77777777" w:rsidR="00FE47D6" w:rsidRPr="001C7F3D" w:rsidRDefault="00FE47D6" w:rsidP="00FE47D6">
      <w:pPr>
        <w:pStyle w:val="ListParagraph"/>
        <w:spacing w:before="240" w:after="240" w:line="216" w:lineRule="auto"/>
        <w:ind w:left="446" w:right="547"/>
        <w:contextualSpacing w:val="0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1C7F3D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OR</w:t>
      </w:r>
    </w:p>
    <w:p w14:paraId="415CF4EE" w14:textId="77777777" w:rsidR="00FE47D6" w:rsidRPr="00744A93" w:rsidRDefault="00FE47D6" w:rsidP="00FE47D6">
      <w:pPr>
        <w:pStyle w:val="ListParagraph"/>
        <w:numPr>
          <w:ilvl w:val="0"/>
          <w:numId w:val="2"/>
        </w:numPr>
        <w:spacing w:before="120" w:line="216" w:lineRule="auto"/>
        <w:ind w:left="450" w:right="5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744A93">
        <w:rPr>
          <w:rFonts w:ascii="Arial" w:hAnsi="Arial" w:cs="Arial"/>
          <w:b/>
          <w:bCs/>
          <w:color w:val="000000"/>
          <w:sz w:val="24"/>
          <w:szCs w:val="24"/>
        </w:rPr>
        <w:t xml:space="preserve">5-8 slide PPT presentation </w:t>
      </w:r>
      <w:r w:rsidRPr="00744A93">
        <w:rPr>
          <w:rFonts w:ascii="Arial" w:hAnsi="Arial" w:cs="Arial"/>
          <w:color w:val="000000"/>
          <w:sz w:val="24"/>
          <w:szCs w:val="24"/>
        </w:rPr>
        <w:t>clearly communicating the dimensions of a public health problem or needed behavior change in a specific population</w:t>
      </w:r>
    </w:p>
    <w:p w14:paraId="262D2694" w14:textId="77777777" w:rsidR="00FE47D6" w:rsidRDefault="00FE47D6" w:rsidP="00FE47D6">
      <w:pPr>
        <w:spacing w:before="120"/>
        <w:ind w:right="540"/>
        <w:rPr>
          <w:rFonts w:ascii="Arial" w:hAnsi="Arial" w:cs="Arial"/>
          <w:b/>
          <w:sz w:val="24"/>
          <w:szCs w:val="24"/>
        </w:rPr>
      </w:pPr>
    </w:p>
    <w:p w14:paraId="2D2DC69F" w14:textId="77777777" w:rsidR="00FE47D6" w:rsidRDefault="00FE47D6" w:rsidP="00FE47D6">
      <w:pPr>
        <w:spacing w:before="120"/>
        <w:ind w:right="540"/>
        <w:rPr>
          <w:rFonts w:ascii="Arial" w:hAnsi="Arial" w:cs="Arial"/>
          <w:b/>
          <w:sz w:val="24"/>
          <w:szCs w:val="24"/>
        </w:rPr>
      </w:pPr>
    </w:p>
    <w:p w14:paraId="502986D8" w14:textId="77777777" w:rsidR="00FE47D6" w:rsidRPr="001C7F3D" w:rsidRDefault="00FE47D6" w:rsidP="00FE47D6">
      <w:pPr>
        <w:shd w:val="clear" w:color="auto" w:fill="D0CECE" w:themeFill="background2" w:themeFillShade="E6"/>
        <w:spacing w:before="120"/>
        <w:ind w:right="540"/>
        <w:rPr>
          <w:rFonts w:ascii="Arial" w:hAnsi="Arial" w:cs="Arial"/>
          <w:b/>
          <w:sz w:val="24"/>
          <w:szCs w:val="24"/>
        </w:rPr>
      </w:pPr>
      <w:r w:rsidRPr="001C7F3D">
        <w:rPr>
          <w:rFonts w:ascii="Arial" w:hAnsi="Arial" w:cs="Arial"/>
          <w:b/>
          <w:sz w:val="24"/>
          <w:szCs w:val="24"/>
        </w:rPr>
        <w:t xml:space="preserve">OPTIONAL ELEMENTS FOR LONGER ROTATIONS: </w:t>
      </w:r>
    </w:p>
    <w:p w14:paraId="6426F870" w14:textId="77777777" w:rsidR="00FE47D6" w:rsidRDefault="00FE47D6" w:rsidP="00FE47D6">
      <w:pPr>
        <w:pStyle w:val="ListParagraph"/>
        <w:numPr>
          <w:ilvl w:val="0"/>
          <w:numId w:val="2"/>
        </w:numPr>
        <w:shd w:val="clear" w:color="auto" w:fill="D0CECE" w:themeFill="background2" w:themeFillShade="E6"/>
        <w:spacing w:before="240" w:line="216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Additional 4-7 PPT slides for presentation </w:t>
      </w:r>
      <w:r>
        <w:rPr>
          <w:rFonts w:ascii="Arial" w:hAnsi="Arial" w:cs="Arial"/>
          <w:color w:val="000000"/>
          <w:sz w:val="24"/>
          <w:szCs w:val="24"/>
        </w:rPr>
        <w:t xml:space="preserve">adding evidence for a </w:t>
      </w:r>
      <w:r w:rsidRPr="002D5A56">
        <w:rPr>
          <w:rFonts w:ascii="Arial" w:hAnsi="Arial" w:cs="Arial"/>
          <w:color w:val="000000"/>
          <w:sz w:val="24"/>
          <w:szCs w:val="24"/>
          <w:u w:val="single"/>
        </w:rPr>
        <w:t>proposed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A56">
        <w:rPr>
          <w:rFonts w:ascii="Arial" w:hAnsi="Arial" w:cs="Arial"/>
          <w:color w:val="000000"/>
          <w:sz w:val="24"/>
          <w:szCs w:val="24"/>
          <w:u w:val="single"/>
        </w:rPr>
        <w:t>intervention</w:t>
      </w:r>
      <w:r>
        <w:rPr>
          <w:rFonts w:ascii="Arial" w:hAnsi="Arial" w:cs="Arial"/>
          <w:color w:val="000000"/>
          <w:sz w:val="24"/>
          <w:szCs w:val="24"/>
        </w:rPr>
        <w:t>, potential impact, and strategies for implementation</w:t>
      </w:r>
    </w:p>
    <w:p w14:paraId="4615D713" w14:textId="77777777" w:rsidR="00FE47D6" w:rsidRPr="002D5A56" w:rsidRDefault="00FE47D6" w:rsidP="00FE47D6">
      <w:pPr>
        <w:pStyle w:val="ListParagraph"/>
        <w:numPr>
          <w:ilvl w:val="0"/>
          <w:numId w:val="2"/>
        </w:numPr>
        <w:shd w:val="clear" w:color="auto" w:fill="D0CECE" w:themeFill="background2" w:themeFillShade="E6"/>
        <w:spacing w:before="240" w:line="216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One-page Executive Summary of a proposal to implement an intervention </w:t>
      </w:r>
      <w:r>
        <w:rPr>
          <w:rFonts w:ascii="Arial" w:hAnsi="Arial" w:cs="Arial"/>
          <w:i/>
          <w:iCs/>
          <w:color w:val="000000"/>
          <w:sz w:val="24"/>
          <w:szCs w:val="24"/>
        </w:rPr>
        <w:t>(template provided)</w:t>
      </w:r>
      <w:r>
        <w:rPr>
          <w:rFonts w:ascii="Arial" w:hAnsi="Arial" w:cs="Arial"/>
          <w:color w:val="000000"/>
          <w:sz w:val="24"/>
          <w:szCs w:val="24"/>
        </w:rPr>
        <w:t xml:space="preserve"> -- </w:t>
      </w:r>
      <w:r w:rsidRPr="000B0737">
        <w:rPr>
          <w:rFonts w:ascii="Arial" w:hAnsi="Arial" w:cs="Arial"/>
          <w:sz w:val="24"/>
          <w:szCs w:val="24"/>
        </w:rPr>
        <w:t>Be as precise as possible in defining the intervention (who/what/when/where/how and/or timing/dosing of intervention).</w:t>
      </w:r>
    </w:p>
    <w:p w14:paraId="4EE8CD71" w14:textId="77777777" w:rsidR="00FE47D6" w:rsidRPr="000B0737" w:rsidRDefault="00FE47D6" w:rsidP="00FE47D6">
      <w:pPr>
        <w:pStyle w:val="ListParagraph"/>
        <w:numPr>
          <w:ilvl w:val="0"/>
          <w:numId w:val="2"/>
        </w:numPr>
        <w:shd w:val="clear" w:color="auto" w:fill="D0CECE" w:themeFill="background2" w:themeFillShade="E6"/>
        <w:spacing w:before="240" w:line="216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One page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Gantt Chart (Timetable of Milestones) for Intervention Implementation </w:t>
      </w:r>
      <w:r>
        <w:rPr>
          <w:rFonts w:ascii="Arial" w:hAnsi="Arial" w:cs="Arial"/>
          <w:i/>
          <w:iCs/>
          <w:color w:val="000000"/>
          <w:sz w:val="24"/>
          <w:szCs w:val="24"/>
        </w:rPr>
        <w:t>(template provided)</w:t>
      </w:r>
    </w:p>
    <w:p w14:paraId="541E4436" w14:textId="77777777" w:rsidR="00FE47D6" w:rsidRPr="00A77E1E" w:rsidRDefault="00FE47D6" w:rsidP="00FE47D6">
      <w:pPr>
        <w:pStyle w:val="ListParagraph"/>
        <w:numPr>
          <w:ilvl w:val="0"/>
          <w:numId w:val="2"/>
        </w:numPr>
        <w:shd w:val="clear" w:color="auto" w:fill="D0CECE" w:themeFill="background2" w:themeFillShade="E6"/>
        <w:spacing w:before="240" w:line="216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First-Year Draft Budget (personnel and non-personnel) for Intervention Implementation </w:t>
      </w:r>
      <w:r>
        <w:rPr>
          <w:rFonts w:ascii="Arial" w:hAnsi="Arial" w:cs="Arial"/>
          <w:i/>
          <w:iCs/>
          <w:color w:val="000000"/>
          <w:sz w:val="24"/>
          <w:szCs w:val="24"/>
        </w:rPr>
        <w:t>(template provided)</w:t>
      </w:r>
    </w:p>
    <w:p w14:paraId="282BB57E" w14:textId="77777777" w:rsidR="00FE47D6" w:rsidRDefault="00FE47D6" w:rsidP="00FE47D6">
      <w:pPr>
        <w:shd w:val="clear" w:color="auto" w:fill="D0CECE" w:themeFill="background2" w:themeFillShade="E6"/>
        <w:spacing w:after="160" w:line="259" w:lineRule="auto"/>
        <w:ind w:left="540" w:right="630"/>
        <w:rPr>
          <w:rFonts w:ascii="Arial" w:hAnsi="Arial" w:cs="Arial"/>
          <w:b/>
          <w:bCs/>
          <w:i/>
          <w:iCs/>
          <w:sz w:val="28"/>
          <w:szCs w:val="32"/>
        </w:rPr>
      </w:pPr>
    </w:p>
    <w:p w14:paraId="2FDE6F80" w14:textId="77777777" w:rsidR="00FE47D6" w:rsidRDefault="00FE47D6" w:rsidP="00FE47D6">
      <w:pPr>
        <w:spacing w:after="160" w:line="259" w:lineRule="auto"/>
        <w:ind w:left="540" w:right="630"/>
        <w:rPr>
          <w:rFonts w:ascii="Arial" w:hAnsi="Arial" w:cs="Arial"/>
          <w:b/>
          <w:bCs/>
          <w:i/>
          <w:iCs/>
          <w:sz w:val="28"/>
          <w:szCs w:val="32"/>
        </w:rPr>
      </w:pPr>
    </w:p>
    <w:p w14:paraId="03685B58" w14:textId="77777777" w:rsidR="00FE47D6" w:rsidRDefault="00FE47D6" w:rsidP="00FE47D6">
      <w:pPr>
        <w:spacing w:after="160" w:line="259" w:lineRule="auto"/>
        <w:ind w:left="540" w:right="630"/>
        <w:rPr>
          <w:rFonts w:ascii="Arial" w:hAnsi="Arial" w:cs="Arial"/>
          <w:b/>
          <w:bCs/>
          <w:i/>
          <w:iCs/>
          <w:sz w:val="28"/>
          <w:szCs w:val="32"/>
        </w:rPr>
      </w:pPr>
    </w:p>
    <w:p w14:paraId="5584EA47" w14:textId="77777777" w:rsidR="009A4388" w:rsidRDefault="00FE47D6" w:rsidP="00FE47D6">
      <w:r w:rsidRPr="007C01B4">
        <w:rPr>
          <w:rFonts w:ascii="Arial" w:hAnsi="Arial" w:cs="Arial"/>
          <w:b/>
          <w:bCs/>
          <w:i/>
          <w:iCs/>
          <w:sz w:val="28"/>
          <w:szCs w:val="32"/>
        </w:rPr>
        <w:t xml:space="preserve">Residents on a </w:t>
      </w:r>
      <w:r>
        <w:rPr>
          <w:rFonts w:ascii="Arial" w:hAnsi="Arial" w:cs="Arial"/>
          <w:b/>
          <w:bCs/>
          <w:i/>
          <w:iCs/>
          <w:sz w:val="28"/>
          <w:szCs w:val="32"/>
        </w:rPr>
        <w:t>two</w:t>
      </w:r>
      <w:r w:rsidRPr="007C01B4">
        <w:rPr>
          <w:rFonts w:ascii="Arial" w:hAnsi="Arial" w:cs="Arial"/>
          <w:b/>
          <w:bCs/>
          <w:i/>
          <w:iCs/>
          <w:sz w:val="28"/>
          <w:szCs w:val="32"/>
        </w:rPr>
        <w:t xml:space="preserve">-week rotation have limited time to complete this project before their final </w:t>
      </w:r>
      <w:r>
        <w:rPr>
          <w:rFonts w:ascii="Arial" w:hAnsi="Arial" w:cs="Arial"/>
          <w:b/>
          <w:bCs/>
          <w:i/>
          <w:iCs/>
          <w:sz w:val="28"/>
          <w:szCs w:val="32"/>
        </w:rPr>
        <w:t>project deliverables are due</w:t>
      </w:r>
      <w:r w:rsidRPr="007C01B4">
        <w:rPr>
          <w:rFonts w:ascii="Arial" w:hAnsi="Arial" w:cs="Arial"/>
          <w:b/>
          <w:bCs/>
          <w:i/>
          <w:iCs/>
          <w:sz w:val="28"/>
          <w:szCs w:val="32"/>
        </w:rPr>
        <w:t>, and so must begin working energetically on the project from day 1 of the rotation!</w:t>
      </w:r>
      <w:bookmarkStart w:id="0" w:name="_GoBack"/>
      <w:bookmarkEnd w:id="0"/>
    </w:p>
    <w:sectPr w:rsidR="009A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836"/>
    <w:multiLevelType w:val="hybridMultilevel"/>
    <w:tmpl w:val="1C7C2220"/>
    <w:lvl w:ilvl="0" w:tplc="041E42E8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45D0"/>
    <w:multiLevelType w:val="hybridMultilevel"/>
    <w:tmpl w:val="C1A6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D6"/>
    <w:rsid w:val="00026104"/>
    <w:rsid w:val="00516305"/>
    <w:rsid w:val="00973910"/>
    <w:rsid w:val="00B360BD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626D"/>
  <w15:chartTrackingRefBased/>
  <w15:docId w15:val="{CC1DBF4C-D3ED-46F6-827D-1970BBF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47296801164B816CFD9B9E4381AA" ma:contentTypeVersion="14" ma:contentTypeDescription="Create a new document." ma:contentTypeScope="" ma:versionID="e3d101526e0afc74cf64f31c163f7cec">
  <xsd:schema xmlns:xsd="http://www.w3.org/2001/XMLSchema" xmlns:xs="http://www.w3.org/2001/XMLSchema" xmlns:p="http://schemas.microsoft.com/office/2006/metadata/properties" xmlns:ns3="5fc356d5-21b8-46c5-b44d-0a4c76ffd60b" xmlns:ns4="f7536d91-4bdd-4f15-a4b8-f0493f3bd544" targetNamespace="http://schemas.microsoft.com/office/2006/metadata/properties" ma:root="true" ma:fieldsID="1b5c84b72ce520bf9f997b6e505aeb29" ns3:_="" ns4:_="">
    <xsd:import namespace="5fc356d5-21b8-46c5-b44d-0a4c76ffd60b"/>
    <xsd:import namespace="f7536d91-4bdd-4f15-a4b8-f0493f3bd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56d5-21b8-46c5-b44d-0a4c76ffd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6d91-4bdd-4f15-a4b8-f0493f3bd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48FED-6E88-424D-97B0-D1012A48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356d5-21b8-46c5-b44d-0a4c76ffd60b"/>
    <ds:schemaRef ds:uri="f7536d91-4bdd-4f15-a4b8-f0493f3b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C3F9-4F7A-42A3-BFCE-0BC626E63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F1BC8-7418-4625-8317-D2696B6475E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fc356d5-21b8-46c5-b44d-0a4c76ffd60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f7536d91-4bdd-4f15-a4b8-f0493f3bd5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College of Medicine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George</dc:creator>
  <cp:keywords/>
  <dc:description/>
  <cp:lastModifiedBy>Rust, George</cp:lastModifiedBy>
  <cp:revision>1</cp:revision>
  <dcterms:created xsi:type="dcterms:W3CDTF">2022-12-02T21:23:00Z</dcterms:created>
  <dcterms:modified xsi:type="dcterms:W3CDTF">2022-12-02T21:23:00Z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0x0101004C8347296801164B816CFD9B9E4381AA</vt:lpwstr>
  </property>
</Properties>
</file>